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rFonts w:ascii="Arial" w:cs="Arial" w:hAnsi="Arial" w:eastAsia="Arial"/>
          <w:b w:val="1"/>
          <w:bCs w:val="1"/>
          <w:i w:val="0"/>
          <w:iCs w:val="0"/>
          <w:sz w:val="32"/>
          <w:szCs w:val="32"/>
        </w:rPr>
      </w:pPr>
      <w:r>
        <w:rPr>
          <w:rFonts w:ascii="Arial" w:cs="Arial" w:hAnsi="Arial" w:eastAsia="Arial"/>
          <w:b w:val="1"/>
          <w:bCs w:val="1"/>
          <w:i w:val="0"/>
          <w:iCs w:val="0"/>
          <w:sz w:val="32"/>
          <w:szCs w:val="32"/>
        </w:rPr>
        <w:drawing xmlns:a="http://schemas.openxmlformats.org/drawingml/2006/main">
          <wp:inline distT="0" distB="0" distL="0" distR="0">
            <wp:extent cx="6115050" cy="1266825"/>
            <wp:effectExtent l="0" t="0" r="0" b="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4">
                      <a:extLst/>
                    </a:blip>
                    <a:stretch>
                      <a:fillRect/>
                    </a:stretch>
                  </pic:blipFill>
                  <pic:spPr>
                    <a:xfrm>
                      <a:off x="0" y="0"/>
                      <a:ext cx="6115050" cy="1266825"/>
                    </a:xfrm>
                    <a:prstGeom prst="rect">
                      <a:avLst/>
                    </a:prstGeom>
                    <a:ln w="12700" cap="flat">
                      <a:noFill/>
                      <a:miter lim="400000"/>
                    </a:ln>
                    <a:effectLst/>
                  </pic:spPr>
                </pic:pic>
              </a:graphicData>
            </a:graphic>
          </wp:inline>
        </w:drawing>
      </w:r>
    </w:p>
    <w:p>
      <w:pPr>
        <w:pStyle w:val="Heading"/>
        <w:rPr>
          <w:rFonts w:ascii="Arial" w:cs="Arial" w:hAnsi="Arial" w:eastAsia="Arial"/>
          <w:b w:val="1"/>
          <w:bCs w:val="1"/>
          <w:i w:val="0"/>
          <w:iCs w:val="0"/>
          <w:sz w:val="32"/>
          <w:szCs w:val="32"/>
        </w:rPr>
      </w:pPr>
    </w:p>
    <w:p>
      <w:pPr>
        <w:pStyle w:val="Heading"/>
        <w:rPr>
          <w:rFonts w:ascii="Arial" w:cs="Arial" w:hAnsi="Arial" w:eastAsia="Arial"/>
          <w:b w:val="1"/>
          <w:bCs w:val="1"/>
          <w:i w:val="0"/>
          <w:iCs w:val="0"/>
          <w:sz w:val="32"/>
          <w:szCs w:val="32"/>
        </w:rPr>
      </w:pPr>
      <w:r>
        <w:rPr>
          <w:rFonts w:ascii="Arial" w:hAnsi="Arial"/>
          <w:b w:val="1"/>
          <w:bCs w:val="1"/>
          <w:i w:val="0"/>
          <w:iCs w:val="0"/>
          <w:sz w:val="32"/>
          <w:szCs w:val="32"/>
          <w:rtl w:val="0"/>
          <w:lang w:val="fr-FR"/>
        </w:rPr>
        <w:t>Job Description</w:t>
      </w:r>
    </w:p>
    <w:p>
      <w:pPr>
        <w:pStyle w:val="Body"/>
        <w:rPr>
          <w:rFonts w:ascii="Arial" w:cs="Arial" w:hAnsi="Arial" w:eastAsia="Arial"/>
          <w:b w:val="1"/>
          <w:bCs w:val="1"/>
        </w:rPr>
      </w:pPr>
    </w:p>
    <w:p>
      <w:pPr>
        <w:pStyle w:val="Body"/>
        <w:rPr>
          <w:rFonts w:ascii="Arial" w:cs="Arial" w:hAnsi="Arial" w:eastAsia="Arial"/>
        </w:rPr>
      </w:pPr>
      <w:r>
        <w:rPr>
          <w:rFonts w:ascii="Arial" w:hAnsi="Arial"/>
          <w:b w:val="1"/>
          <w:bCs w:val="1"/>
          <w:rtl w:val="0"/>
          <w:lang w:val="de-DE"/>
        </w:rPr>
        <w:t>Job Title:</w:t>
      </w:r>
      <w:r>
        <w:rPr>
          <w:rFonts w:ascii="Arial" w:cs="Arial" w:hAnsi="Arial" w:eastAsia="Arial"/>
          <w:rtl w:val="0"/>
          <w:lang w:val="en-US"/>
        </w:rPr>
        <w:tab/>
        <w:tab/>
        <w:t xml:space="preserve">Assistant Sports Area Manager </w:t>
      </w:r>
    </w:p>
    <w:p>
      <w:pPr>
        <w:pStyle w:val="Body"/>
        <w:rPr>
          <w:rFonts w:ascii="Arial" w:cs="Arial" w:hAnsi="Arial" w:eastAsia="Arial"/>
        </w:rPr>
      </w:pPr>
    </w:p>
    <w:p>
      <w:pPr>
        <w:pStyle w:val="Body"/>
        <w:rPr>
          <w:rFonts w:ascii="Arial" w:cs="Arial" w:hAnsi="Arial" w:eastAsia="Arial"/>
        </w:rPr>
      </w:pPr>
      <w:r>
        <w:rPr>
          <w:rFonts w:ascii="Arial" w:hAnsi="Arial"/>
          <w:b w:val="1"/>
          <w:bCs w:val="1"/>
          <w:rtl w:val="0"/>
        </w:rPr>
        <w:t xml:space="preserve">Location:                </w:t>
      </w:r>
      <w:r>
        <w:rPr>
          <w:rFonts w:ascii="Arial" w:hAnsi="Arial"/>
          <w:rtl w:val="0"/>
          <w:lang w:val="en-US"/>
        </w:rPr>
        <w:t>House of Sport 1,2 &amp; 3, CISC, Ocean Park, Willows.</w:t>
      </w:r>
    </w:p>
    <w:p>
      <w:pPr>
        <w:pStyle w:val="Body"/>
        <w:rPr>
          <w:rFonts w:ascii="Arial" w:cs="Arial" w:hAnsi="Arial" w:eastAsia="Arial"/>
          <w:b w:val="1"/>
          <w:bCs w:val="1"/>
        </w:rPr>
      </w:pPr>
    </w:p>
    <w:p>
      <w:pPr>
        <w:pStyle w:val="Body"/>
        <w:rPr>
          <w:rFonts w:ascii="Arial" w:cs="Arial" w:hAnsi="Arial" w:eastAsia="Arial"/>
        </w:rPr>
      </w:pPr>
      <w:r>
        <w:rPr>
          <w:rFonts w:ascii="Arial" w:hAnsi="Arial"/>
          <w:b w:val="1"/>
          <w:bCs w:val="1"/>
          <w:rtl w:val="0"/>
          <w:lang w:val="en-US"/>
        </w:rPr>
        <w:t>Reporting to:</w:t>
        <w:tab/>
      </w:r>
      <w:r>
        <w:rPr>
          <w:rFonts w:ascii="Arial" w:hAnsi="Arial"/>
          <w:rtl w:val="0"/>
          <w:lang w:val="en-US"/>
        </w:rPr>
        <w:t>Executive Director / Sports Area Manager / Office Team</w:t>
      </w:r>
    </w:p>
    <w:p>
      <w:pPr>
        <w:pStyle w:val="Body"/>
        <w:rPr>
          <w:rFonts w:ascii="Arial" w:cs="Arial" w:hAnsi="Arial" w:eastAsia="Arial"/>
        </w:rPr>
      </w:pPr>
    </w:p>
    <w:p>
      <w:pPr>
        <w:pStyle w:val="Body"/>
        <w:ind w:left="2160" w:hanging="2160"/>
        <w:rPr>
          <w:rFonts w:ascii="Arial" w:cs="Arial" w:hAnsi="Arial" w:eastAsia="Arial"/>
        </w:rPr>
      </w:pPr>
      <w:r>
        <w:rPr>
          <w:rFonts w:ascii="Arial" w:hAnsi="Arial"/>
          <w:b w:val="1"/>
          <w:bCs w:val="1"/>
          <w:rtl w:val="0"/>
          <w:lang w:val="en-US"/>
        </w:rPr>
        <w:t>Responsible for:</w:t>
        <w:tab/>
      </w:r>
      <w:r>
        <w:rPr>
          <w:rFonts w:ascii="Arial" w:hAnsi="Arial"/>
          <w:rtl w:val="0"/>
          <w:lang w:val="en-US"/>
        </w:rPr>
        <w:t xml:space="preserve">General Sports Area Management </w:t>
      </w:r>
    </w:p>
    <w:p>
      <w:pPr>
        <w:pStyle w:val="Body"/>
        <w:ind w:left="2160" w:hanging="2160"/>
        <w:rPr>
          <w:rFonts w:ascii="Arial" w:cs="Arial" w:hAnsi="Arial" w:eastAsia="Arial"/>
          <w:outline w:val="0"/>
          <w:color w:val="ff0000"/>
          <w:u w:color="ff0000"/>
          <w14:textFill>
            <w14:solidFill>
              <w14:srgbClr w14:val="FF0000"/>
            </w14:solidFill>
          </w14:textFill>
        </w:rPr>
      </w:pPr>
    </w:p>
    <w:p>
      <w:pPr>
        <w:pStyle w:val="Body"/>
        <w:rPr>
          <w:rFonts w:ascii="Arial" w:cs="Arial" w:hAnsi="Arial" w:eastAsia="Arial"/>
        </w:rPr>
      </w:pPr>
      <w:r>
        <w:rPr>
          <w:rFonts w:ascii="Arial" w:hAnsi="Arial"/>
          <w:b w:val="1"/>
          <w:bCs w:val="1"/>
          <w:rtl w:val="0"/>
          <w:lang w:val="en-US"/>
        </w:rPr>
        <w:t xml:space="preserve">Rate of Pay: </w:t>
        <w:tab/>
      </w:r>
      <w:r>
        <w:rPr>
          <w:rFonts w:ascii="Arial" w:hAnsi="Arial" w:hint="default"/>
          <w:rtl w:val="0"/>
          <w:lang w:val="en-US"/>
        </w:rPr>
        <w:t>£</w:t>
      </w:r>
      <w:r>
        <w:rPr>
          <w:rFonts w:ascii="Arial" w:hAnsi="Arial"/>
          <w:rtl w:val="0"/>
          <w:lang w:val="en-US"/>
        </w:rPr>
        <w:t>21,500 + Annual Bonus</w:t>
      </w:r>
    </w:p>
    <w:p>
      <w:pPr>
        <w:pStyle w:val="Body"/>
        <w:rPr>
          <w:rFonts w:ascii="Arial" w:cs="Arial" w:hAnsi="Arial" w:eastAsia="Arial"/>
        </w:rPr>
      </w:pPr>
    </w:p>
    <w:p>
      <w:pPr>
        <w:pStyle w:val="Body"/>
        <w:rPr>
          <w:rFonts w:ascii="Arial" w:cs="Arial" w:hAnsi="Arial" w:eastAsia="Arial"/>
          <w:outline w:val="0"/>
          <w:color w:val="ff0000"/>
          <w:u w:color="ff0000"/>
          <w14:textFill>
            <w14:solidFill>
              <w14:srgbClr w14:val="FF0000"/>
            </w14:solidFill>
          </w14:textFill>
        </w:rPr>
      </w:pPr>
      <w:r>
        <w:rPr>
          <w:rFonts w:ascii="Arial" w:hAnsi="Arial"/>
          <w:b w:val="1"/>
          <w:bCs w:val="1"/>
          <w:rtl w:val="0"/>
          <w:lang w:val="fr-FR"/>
        </w:rPr>
        <w:t>Hours:</w:t>
      </w:r>
      <w:r>
        <w:rPr>
          <w:rFonts w:ascii="Arial" w:hAnsi="Arial"/>
          <w:rtl w:val="0"/>
          <w:lang w:val="en-US"/>
        </w:rPr>
        <w:t xml:space="preserve"> </w:t>
        <w:tab/>
        <w:tab/>
        <w:t>40 hours over 5 days</w:t>
      </w:r>
    </w:p>
    <w:p>
      <w:pPr>
        <w:pStyle w:val="Body"/>
        <w:rPr>
          <w:rStyle w:val="page number"/>
          <w:rFonts w:ascii="Gill Sans MT" w:cs="Gill Sans MT" w:hAnsi="Gill Sans MT" w:eastAsia="Gill Sans MT"/>
        </w:rPr>
      </w:pPr>
    </w:p>
    <w:p>
      <w:pPr>
        <w:pStyle w:val="Body"/>
        <w:rPr>
          <w:rFonts w:ascii="Gill Sans MT" w:cs="Gill Sans MT" w:hAnsi="Gill Sans MT" w:eastAsia="Gill Sans MT"/>
        </w:rPr>
      </w:pPr>
      <w:r>
        <w:rPr>
          <w:rFonts w:ascii="Gill Sans MT" w:cs="Gill Sans MT" w:hAnsi="Gill Sans MT" w:eastAsia="Gill Sans MT"/>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6985</wp:posOffset>
                </wp:positionH>
                <wp:positionV relativeFrom="line">
                  <wp:posOffset>88265</wp:posOffset>
                </wp:positionV>
                <wp:extent cx="6286501" cy="0"/>
                <wp:effectExtent l="0" t="0" r="0" b="0"/>
                <wp:wrapNone/>
                <wp:docPr id="1073741826" name="officeArt object" descr="Straight Connector 2"/>
                <wp:cNvGraphicFramePr/>
                <a:graphic xmlns:a="http://schemas.openxmlformats.org/drawingml/2006/main">
                  <a:graphicData uri="http://schemas.microsoft.com/office/word/2010/wordprocessingShape">
                    <wps:wsp>
                      <wps:cNvSpPr/>
                      <wps:spPr>
                        <a:xfrm>
                          <a:off x="0" y="0"/>
                          <a:ext cx="6286501" cy="0"/>
                        </a:xfrm>
                        <a:prstGeom prst="line">
                          <a:avLst/>
                        </a:prstGeom>
                        <a:noFill/>
                        <a:ln w="6350" cap="flat">
                          <a:solidFill>
                            <a:schemeClr val="accent1"/>
                          </a:solidFill>
                          <a:prstDash val="solid"/>
                          <a:miter lim="800000"/>
                        </a:ln>
                        <a:effectLst/>
                      </wps:spPr>
                      <wps:bodyPr/>
                    </wps:wsp>
                  </a:graphicData>
                </a:graphic>
              </wp:anchor>
            </w:drawing>
          </mc:Choice>
          <mc:Fallback>
            <w:pict>
              <v:line id="_x0000_s1026" style="visibility:visible;position:absolute;margin-left:0.6pt;margin-top:6.9pt;width:495.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5B9BD5"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Gill Sans MT" w:cs="Gill Sans MT" w:hAnsi="Gill Sans MT" w:eastAsia="Gill Sans MT"/>
        </w:rPr>
        <w:tab/>
      </w:r>
    </w:p>
    <w:p>
      <w:pPr>
        <w:pStyle w:val="Body"/>
        <w:rPr>
          <w:rStyle w:val="page number"/>
          <w:rFonts w:ascii="Gill Sans MT" w:cs="Gill Sans MT" w:hAnsi="Gill Sans MT" w:eastAsia="Gill Sans MT"/>
        </w:rPr>
      </w:pPr>
    </w:p>
    <w:p>
      <w:pPr>
        <w:pStyle w:val="Body"/>
        <w:numPr>
          <w:ilvl w:val="0"/>
          <w:numId w:val="2"/>
        </w:numPr>
        <w:bidi w:val="0"/>
        <w:ind w:right="0"/>
        <w:jc w:val="left"/>
        <w:rPr>
          <w:rFonts w:ascii="Arial" w:hAnsi="Arial"/>
          <w:b w:val="1"/>
          <w:bCs w:val="1"/>
          <w:rtl w:val="0"/>
          <w:lang w:val="en-US"/>
        </w:rPr>
      </w:pPr>
      <w:r>
        <w:rPr>
          <w:rStyle w:val="page number"/>
          <w:rFonts w:ascii="Arial" w:hAnsi="Arial"/>
          <w:b w:val="1"/>
          <w:bCs w:val="1"/>
          <w:rtl w:val="0"/>
          <w:lang w:val="en-US"/>
        </w:rPr>
        <w:t>Purpose of the job</w:t>
      </w:r>
    </w:p>
    <w:p>
      <w:pPr>
        <w:pStyle w:val="Body"/>
        <w:rPr>
          <w:rFonts w:ascii="Arial" w:cs="Arial" w:hAnsi="Arial" w:eastAsia="Arial"/>
        </w:rPr>
      </w:pPr>
    </w:p>
    <w:p>
      <w:pPr>
        <w:pStyle w:val="No Spacing"/>
        <w:ind w:left="360" w:firstLine="0"/>
        <w:jc w:val="both"/>
        <w:rPr>
          <w:rFonts w:ascii="Arial" w:cs="Arial" w:hAnsi="Arial" w:eastAsia="Arial"/>
        </w:rPr>
      </w:pPr>
      <w:r>
        <w:rPr>
          <w:rFonts w:ascii="Arial" w:hAnsi="Arial"/>
          <w:rtl w:val="0"/>
          <w:lang w:val="en-US"/>
        </w:rPr>
        <w:t>The Cardiff City House of Sport is a cluster of high quality indoor multi-sport training facilities in Cardiff. Due to recent and further expansion plans, the company is looking to recruit a full</w:t>
      </w:r>
      <w:r>
        <w:rPr>
          <w:rFonts w:ascii="Arial" w:hAnsi="Arial"/>
          <w:rtl w:val="0"/>
          <w:lang w:val="en-US"/>
        </w:rPr>
        <w:t>-</w:t>
      </w:r>
      <w:r>
        <w:rPr>
          <w:rFonts w:ascii="Arial" w:hAnsi="Arial"/>
          <w:rtl w:val="0"/>
          <w:lang w:val="en-US"/>
        </w:rPr>
        <w:t xml:space="preserve">time </w:t>
      </w:r>
      <w:r>
        <w:rPr>
          <w:rFonts w:ascii="Arial" w:hAnsi="Arial"/>
          <w:rtl w:val="0"/>
          <w:lang w:val="en-US"/>
        </w:rPr>
        <w:t>Assistant Sports Area</w:t>
      </w:r>
      <w:r>
        <w:rPr>
          <w:rFonts w:ascii="Arial" w:hAnsi="Arial"/>
          <w:rtl w:val="0"/>
          <w:lang w:val="en-US"/>
        </w:rPr>
        <w:t xml:space="preserve"> Manager.</w:t>
      </w:r>
    </w:p>
    <w:p>
      <w:pPr>
        <w:pStyle w:val="No Spacing"/>
        <w:ind w:left="360" w:firstLine="0"/>
        <w:jc w:val="both"/>
        <w:rPr>
          <w:rFonts w:ascii="Arial" w:cs="Arial" w:hAnsi="Arial" w:eastAsia="Arial"/>
        </w:rPr>
      </w:pPr>
    </w:p>
    <w:p>
      <w:pPr>
        <w:pStyle w:val="No Spacing"/>
        <w:ind w:left="360" w:firstLine="0"/>
        <w:jc w:val="both"/>
        <w:rPr>
          <w:rFonts w:ascii="Arial" w:cs="Arial" w:hAnsi="Arial" w:eastAsia="Arial"/>
        </w:rPr>
      </w:pPr>
      <w:r>
        <w:rPr>
          <w:rFonts w:ascii="Arial" w:hAnsi="Arial"/>
          <w:rtl w:val="0"/>
          <w:lang w:val="en-US"/>
        </w:rPr>
        <w:t>As a</w:t>
      </w:r>
      <w:r>
        <w:rPr>
          <w:rFonts w:ascii="Arial" w:hAnsi="Arial"/>
          <w:rtl w:val="0"/>
          <w:lang w:val="en-US"/>
        </w:rPr>
        <w:t>n Assistant Sports Area</w:t>
      </w:r>
      <w:r>
        <w:rPr>
          <w:rFonts w:ascii="Arial" w:hAnsi="Arial"/>
          <w:rtl w:val="0"/>
          <w:lang w:val="en-US"/>
        </w:rPr>
        <w:t xml:space="preserve"> Manager, you will supervise all key operational areas, manage staff resources, operations and activities to ensure that the Centres are operated effectively and efficiently at all times in accordance with all legislation and statutory requirements (in particular the Health &amp; Safety at Work Act).</w:t>
      </w:r>
    </w:p>
    <w:p>
      <w:pPr>
        <w:pStyle w:val="Body"/>
        <w:rPr>
          <w:rFonts w:ascii="Arial" w:cs="Arial" w:hAnsi="Arial" w:eastAsia="Arial"/>
        </w:rPr>
      </w:pPr>
    </w:p>
    <w:p>
      <w:pPr>
        <w:pStyle w:val="Body"/>
        <w:numPr>
          <w:ilvl w:val="0"/>
          <w:numId w:val="2"/>
        </w:numPr>
        <w:bidi w:val="0"/>
        <w:ind w:right="0"/>
        <w:jc w:val="left"/>
        <w:rPr>
          <w:rFonts w:ascii="Arial" w:hAnsi="Arial"/>
          <w:b w:val="1"/>
          <w:bCs w:val="1"/>
          <w:rtl w:val="0"/>
          <w:lang w:val="en-US"/>
        </w:rPr>
      </w:pPr>
      <w:r>
        <w:rPr>
          <w:rStyle w:val="page number"/>
          <w:rFonts w:ascii="Arial" w:hAnsi="Arial"/>
          <w:b w:val="1"/>
          <w:bCs w:val="1"/>
          <w:rtl w:val="0"/>
          <w:lang w:val="en-US"/>
        </w:rPr>
        <w:t>Job Responsibilities</w:t>
      </w:r>
    </w:p>
    <w:p>
      <w:pPr>
        <w:pStyle w:val="Body"/>
        <w:rPr>
          <w:rFonts w:ascii="Arial" w:cs="Arial" w:hAnsi="Arial" w:eastAsia="Arial"/>
          <w:b w:val="1"/>
          <w:bCs w:val="1"/>
        </w:rPr>
      </w:pP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Being responsible for the optimal operation of the centre</w:t>
      </w:r>
      <w:r>
        <w:rPr>
          <w:rFonts w:ascii="Arial" w:hAnsi="Arial" w:hint="default"/>
          <w:sz w:val="22"/>
          <w:szCs w:val="22"/>
          <w:rtl w:val="0"/>
          <w:lang w:val="en-US"/>
        </w:rPr>
        <w:t>’</w:t>
      </w:r>
      <w:r>
        <w:rPr>
          <w:rStyle w:val="page number"/>
          <w:rFonts w:ascii="Arial" w:hAnsi="Arial"/>
          <w:sz w:val="22"/>
          <w:szCs w:val="22"/>
          <w:rtl w:val="0"/>
          <w:lang w:val="en-US"/>
        </w:rPr>
        <w:t>s sports facilities and associated areas in terms of security, cleanliness, tidiness, safety of customers and emergency procedures;</w:t>
      </w: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Manage staff rotas;</w:t>
      </w: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Manage, develop and motivate a team of operational evening staff and ensure they carry out required duties and checklists whilst on shift;</w:t>
      </w: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To liaise with Sports Area Manager and office manager to conduct a programme of performance management and appraisal for staff</w:t>
      </w: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Keep regular checks on all equipment to ensure repairs and hygiene are maintained;</w:t>
      </w: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Ensure that the sports facilities and basic equipment are properly prepared and reinstated by staff members according to the schedule of activities;</w:t>
      </w: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Ensure customer queries are handled professionally;</w:t>
      </w: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Seek customer feedback on a regular basis and putting strategies in place to constantly improve the team</w:t>
      </w:r>
      <w:r>
        <w:rPr>
          <w:rFonts w:ascii="Arial" w:hAnsi="Arial" w:hint="default"/>
          <w:sz w:val="22"/>
          <w:szCs w:val="22"/>
          <w:rtl w:val="0"/>
          <w:lang w:val="en-US"/>
        </w:rPr>
        <w:t>’</w:t>
      </w:r>
      <w:r>
        <w:rPr>
          <w:rStyle w:val="page number"/>
          <w:rFonts w:ascii="Arial" w:hAnsi="Arial"/>
          <w:sz w:val="22"/>
          <w:szCs w:val="22"/>
          <w:rtl w:val="0"/>
          <w:lang w:val="en-US"/>
        </w:rPr>
        <w:t>s delivery;</w:t>
      </w: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Assist in the development of the Sports Centre activities and range of services in order to enhance the customer experience;</w:t>
      </w: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Target planning and hitting targets;</w:t>
      </w: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Control access to the centres and areas within by locking and unlocking as required;</w:t>
      </w: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Support internal and external marketing initiatives and promotions to achieve maximum utilisation;</w:t>
      </w: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Assisting and deputise general office duties when/if facilities are quiet and as/when required.</w:t>
      </w:r>
    </w:p>
    <w:p>
      <w:pPr>
        <w:pStyle w:val="Body"/>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There will be occasional requirements to work unsocial hours.</w:t>
      </w:r>
    </w:p>
    <w:p>
      <w:pPr>
        <w:pStyle w:val="Body"/>
        <w:ind w:left="720" w:firstLine="0"/>
        <w:rPr>
          <w:rFonts w:ascii="Arial" w:cs="Arial" w:hAnsi="Arial" w:eastAsia="Arial"/>
          <w:sz w:val="22"/>
          <w:szCs w:val="22"/>
        </w:rPr>
      </w:pPr>
    </w:p>
    <w:p>
      <w:pPr>
        <w:pStyle w:val="Body"/>
        <w:rPr>
          <w:rFonts w:ascii="Arial" w:cs="Arial" w:hAnsi="Arial" w:eastAsia="Arial"/>
          <w:b w:val="1"/>
          <w:bCs w:val="1"/>
          <w:sz w:val="22"/>
          <w:szCs w:val="22"/>
        </w:rPr>
      </w:pPr>
    </w:p>
    <w:p>
      <w:pPr>
        <w:pStyle w:val="Body"/>
        <w:jc w:val="both"/>
        <w:rPr>
          <w:rFonts w:ascii="Arial" w:cs="Arial" w:hAnsi="Arial" w:eastAsia="Arial"/>
          <w:sz w:val="22"/>
          <w:szCs w:val="22"/>
        </w:rPr>
      </w:pPr>
      <w:r>
        <w:rPr>
          <w:rFonts w:ascii="Arial" w:hAnsi="Arial"/>
          <w:sz w:val="22"/>
          <w:szCs w:val="22"/>
          <w:rtl w:val="0"/>
          <w:lang w:val="en-US"/>
        </w:rPr>
        <w:t>This job description serves to illustrate the type and scope of the duties currently required for the above post and to provide an indication of the required level of responsibility. It is not a comprehensive or exclusive list and duties may be varied from time to time, they will not however change the general character of the job or the level of responsibility entailed.</w:t>
      </w:r>
    </w:p>
    <w:p>
      <w:pPr>
        <w:pStyle w:val="Body Text 2"/>
        <w:rPr>
          <w:rFonts w:ascii="Arial" w:cs="Arial" w:hAnsi="Arial" w:eastAsia="Arial"/>
          <w:sz w:val="22"/>
          <w:szCs w:val="22"/>
        </w:rPr>
      </w:pPr>
    </w:p>
    <w:p>
      <w:pPr>
        <w:pStyle w:val="Body Text 2"/>
        <w:rPr>
          <w:rFonts w:ascii="Arial" w:cs="Arial" w:hAnsi="Arial" w:eastAsia="Arial"/>
        </w:rPr>
      </w:pPr>
    </w:p>
    <w:p>
      <w:pPr>
        <w:pStyle w:val="No Spacing"/>
        <w:rPr>
          <w:rFonts w:ascii="Arial" w:cs="Arial" w:hAnsi="Arial" w:eastAsia="Arial"/>
          <w:b w:val="1"/>
          <w:bCs w:val="1"/>
          <w:sz w:val="21"/>
          <w:szCs w:val="21"/>
          <w:u w:val="single"/>
        </w:rPr>
      </w:pPr>
      <w:r>
        <w:rPr>
          <w:rFonts w:ascii="Arial" w:hAnsi="Arial"/>
          <w:b w:val="1"/>
          <w:bCs w:val="1"/>
          <w:sz w:val="21"/>
          <w:szCs w:val="21"/>
          <w:u w:val="single"/>
          <w:rtl w:val="0"/>
          <w:lang w:val="en-US"/>
        </w:rPr>
        <w:t>CANDIDATE PROFILE</w:t>
      </w:r>
    </w:p>
    <w:p>
      <w:pPr>
        <w:pStyle w:val="No Spacing"/>
        <w:rPr>
          <w:rFonts w:ascii="Arial" w:cs="Arial" w:hAnsi="Arial" w:eastAsia="Arial"/>
          <w:b w:val="1"/>
          <w:bCs w:val="1"/>
          <w:sz w:val="21"/>
          <w:szCs w:val="21"/>
          <w:u w:val="single"/>
        </w:rPr>
      </w:pPr>
    </w:p>
    <w:p>
      <w:pPr>
        <w:pStyle w:val="No Spacing"/>
        <w:rPr>
          <w:rFonts w:ascii="Arial" w:cs="Arial" w:hAnsi="Arial" w:eastAsia="Arial"/>
        </w:rPr>
      </w:pPr>
      <w:r>
        <w:rPr>
          <w:rFonts w:ascii="Arial" w:hAnsi="Arial"/>
          <w:rtl w:val="0"/>
          <w:lang w:val="en-US"/>
        </w:rPr>
        <w:t>An ideal</w:t>
      </w:r>
      <w:r>
        <w:rPr>
          <w:rFonts w:ascii="Arial" w:hAnsi="Arial"/>
          <w:rtl w:val="0"/>
          <w:lang w:val="en-US"/>
        </w:rPr>
        <w:t xml:space="preserve"> Assistant Sports Area Manager</w:t>
      </w:r>
      <w:r>
        <w:rPr>
          <w:rFonts w:ascii="Arial" w:hAnsi="Arial"/>
          <w:rtl w:val="0"/>
          <w:lang w:val="en-US"/>
        </w:rPr>
        <w:t xml:space="preserve"> should</w:t>
      </w:r>
    </w:p>
    <w:p>
      <w:pPr>
        <w:pStyle w:val="No Spacing"/>
        <w:rPr>
          <w:rFonts w:ascii="Arial" w:cs="Arial" w:hAnsi="Arial" w:eastAsia="Arial"/>
          <w:b w:val="1"/>
          <w:bCs w:val="1"/>
          <w:u w:val="single"/>
        </w:rPr>
      </w:pPr>
    </w:p>
    <w:p>
      <w:pPr>
        <w:pStyle w:val="No Spacing"/>
        <w:numPr>
          <w:ilvl w:val="0"/>
          <w:numId w:val="6"/>
        </w:numPr>
        <w:bidi w:val="0"/>
        <w:ind w:right="0"/>
        <w:jc w:val="left"/>
        <w:rPr>
          <w:rFonts w:ascii="Arial" w:hAnsi="Arial"/>
          <w:rtl w:val="0"/>
          <w:lang w:val="en-US"/>
        </w:rPr>
      </w:pPr>
      <w:r>
        <w:rPr>
          <w:rStyle w:val="page number"/>
          <w:rFonts w:ascii="Arial" w:hAnsi="Arial"/>
          <w:rtl w:val="0"/>
          <w:lang w:val="en-US"/>
        </w:rPr>
        <w:t>be extremely responsible and able to organise their fluctuating workload</w:t>
      </w:r>
    </w:p>
    <w:p>
      <w:pPr>
        <w:pStyle w:val="No Spacing"/>
        <w:numPr>
          <w:ilvl w:val="0"/>
          <w:numId w:val="6"/>
        </w:numPr>
        <w:bidi w:val="0"/>
        <w:ind w:right="0"/>
        <w:jc w:val="left"/>
        <w:rPr>
          <w:rFonts w:ascii="Arial" w:hAnsi="Arial"/>
          <w:rtl w:val="0"/>
          <w:lang w:val="en-US"/>
        </w:rPr>
      </w:pPr>
      <w:r>
        <w:rPr>
          <w:rStyle w:val="page number"/>
          <w:rFonts w:ascii="Arial" w:hAnsi="Arial"/>
          <w:rtl w:val="0"/>
          <w:lang w:val="en-US"/>
        </w:rPr>
        <w:t>have a passion for leisure and experience dealing with organisational and staff management</w:t>
      </w:r>
    </w:p>
    <w:p>
      <w:pPr>
        <w:pStyle w:val="No Spacing"/>
        <w:numPr>
          <w:ilvl w:val="0"/>
          <w:numId w:val="6"/>
        </w:numPr>
        <w:bidi w:val="0"/>
        <w:ind w:right="0"/>
        <w:jc w:val="left"/>
        <w:rPr>
          <w:rFonts w:ascii="Arial" w:hAnsi="Arial"/>
          <w:rtl w:val="0"/>
          <w:lang w:val="en-US"/>
        </w:rPr>
      </w:pPr>
      <w:r>
        <w:rPr>
          <w:rStyle w:val="page number"/>
          <w:rFonts w:ascii="Arial" w:hAnsi="Arial"/>
          <w:rtl w:val="0"/>
          <w:lang w:val="en-US"/>
        </w:rPr>
        <w:t>have great people management and leadership skills</w:t>
      </w:r>
    </w:p>
    <w:p>
      <w:pPr>
        <w:pStyle w:val="No Spacing"/>
        <w:numPr>
          <w:ilvl w:val="0"/>
          <w:numId w:val="6"/>
        </w:numPr>
        <w:bidi w:val="0"/>
        <w:ind w:right="0"/>
        <w:jc w:val="left"/>
        <w:rPr>
          <w:rFonts w:ascii="Arial" w:hAnsi="Arial"/>
          <w:rtl w:val="0"/>
          <w:lang w:val="en-US"/>
        </w:rPr>
      </w:pPr>
      <w:r>
        <w:rPr>
          <w:rStyle w:val="page number"/>
          <w:rFonts w:ascii="Arial" w:hAnsi="Arial"/>
          <w:rtl w:val="0"/>
          <w:lang w:val="en-US"/>
        </w:rPr>
        <w:t>Work well alone and as part of a team</w:t>
      </w:r>
    </w:p>
    <w:p>
      <w:pPr>
        <w:pStyle w:val="No Spacing"/>
        <w:numPr>
          <w:ilvl w:val="0"/>
          <w:numId w:val="6"/>
        </w:numPr>
        <w:bidi w:val="0"/>
        <w:ind w:right="0"/>
        <w:jc w:val="left"/>
        <w:rPr>
          <w:rFonts w:ascii="Arial" w:hAnsi="Arial"/>
          <w:rtl w:val="0"/>
          <w:lang w:val="en-US"/>
        </w:rPr>
      </w:pPr>
      <w:r>
        <w:rPr>
          <w:rStyle w:val="page number"/>
          <w:rFonts w:ascii="Arial" w:hAnsi="Arial"/>
          <w:rtl w:val="0"/>
          <w:lang w:val="en-US"/>
        </w:rPr>
        <w:t>have excellent problem solving skills</w:t>
      </w:r>
    </w:p>
    <w:p>
      <w:pPr>
        <w:pStyle w:val="No Spacing"/>
        <w:numPr>
          <w:ilvl w:val="0"/>
          <w:numId w:val="6"/>
        </w:numPr>
        <w:bidi w:val="0"/>
        <w:ind w:right="0"/>
        <w:jc w:val="left"/>
        <w:rPr>
          <w:rFonts w:ascii="Arial" w:hAnsi="Arial"/>
          <w:rtl w:val="0"/>
          <w:lang w:val="en-US"/>
        </w:rPr>
      </w:pPr>
      <w:r>
        <w:rPr>
          <w:rStyle w:val="page number"/>
          <w:rFonts w:ascii="Arial" w:hAnsi="Arial"/>
          <w:rtl w:val="0"/>
          <w:lang w:val="en-US"/>
        </w:rPr>
        <w:t>drive brand reputation and standards</w:t>
      </w:r>
    </w:p>
    <w:p>
      <w:pPr>
        <w:pStyle w:val="No Spacing"/>
        <w:numPr>
          <w:ilvl w:val="0"/>
          <w:numId w:val="6"/>
        </w:numPr>
        <w:bidi w:val="0"/>
        <w:ind w:right="0"/>
        <w:jc w:val="left"/>
        <w:rPr>
          <w:rFonts w:ascii="Arial" w:hAnsi="Arial"/>
          <w:rtl w:val="0"/>
          <w:lang w:val="en-US"/>
        </w:rPr>
      </w:pPr>
      <w:r>
        <w:rPr>
          <w:rStyle w:val="page number"/>
          <w:rFonts w:ascii="Arial" w:hAnsi="Arial"/>
          <w:rtl w:val="0"/>
          <w:lang w:val="en-US"/>
        </w:rPr>
        <w:t>have a good understanding of customer care and health &amp; safety issues</w:t>
      </w:r>
    </w:p>
    <w:p>
      <w:pPr>
        <w:pStyle w:val="No Spacing"/>
        <w:numPr>
          <w:ilvl w:val="0"/>
          <w:numId w:val="6"/>
        </w:numPr>
        <w:bidi w:val="0"/>
        <w:ind w:right="0"/>
        <w:jc w:val="left"/>
        <w:rPr>
          <w:rFonts w:ascii="Arial" w:hAnsi="Arial"/>
          <w:rtl w:val="0"/>
          <w:lang w:val="en-US"/>
        </w:rPr>
      </w:pPr>
      <w:r>
        <w:rPr>
          <w:rStyle w:val="page number"/>
          <w:rFonts w:ascii="Arial" w:hAnsi="Arial"/>
          <w:rtl w:val="0"/>
          <w:lang w:val="en-US"/>
        </w:rPr>
        <w:t>have a strong commitment to sport and fitness</w:t>
      </w:r>
    </w:p>
    <w:p>
      <w:pPr>
        <w:pStyle w:val="No Spacing"/>
        <w:numPr>
          <w:ilvl w:val="0"/>
          <w:numId w:val="6"/>
        </w:numPr>
        <w:bidi w:val="0"/>
        <w:ind w:right="0"/>
        <w:jc w:val="left"/>
        <w:rPr>
          <w:rFonts w:ascii="Arial" w:hAnsi="Arial"/>
          <w:rtl w:val="0"/>
          <w:lang w:val="en-US"/>
        </w:rPr>
      </w:pPr>
      <w:r>
        <w:rPr>
          <w:rStyle w:val="page number"/>
          <w:rFonts w:ascii="Arial" w:hAnsi="Arial"/>
          <w:rtl w:val="0"/>
          <w:lang w:val="en-US"/>
        </w:rPr>
        <w:t>have event management experience</w:t>
      </w:r>
    </w:p>
    <w:p>
      <w:pPr>
        <w:pStyle w:val="No Spacing"/>
        <w:numPr>
          <w:ilvl w:val="0"/>
          <w:numId w:val="6"/>
        </w:numPr>
        <w:bidi w:val="0"/>
        <w:ind w:right="0"/>
        <w:jc w:val="left"/>
        <w:rPr>
          <w:rFonts w:ascii="Arial" w:hAnsi="Arial"/>
          <w:rtl w:val="0"/>
          <w:lang w:val="en-US"/>
        </w:rPr>
      </w:pPr>
      <w:r>
        <w:rPr>
          <w:rStyle w:val="page number"/>
          <w:rFonts w:ascii="Arial" w:hAnsi="Arial"/>
          <w:rtl w:val="0"/>
          <w:lang w:val="en-US"/>
        </w:rPr>
        <w:t>be flexible in regards to reactive working hours</w:t>
      </w:r>
    </w:p>
    <w:p>
      <w:pPr>
        <w:pStyle w:val="No Spacing"/>
        <w:numPr>
          <w:ilvl w:val="0"/>
          <w:numId w:val="6"/>
        </w:numPr>
        <w:bidi w:val="0"/>
        <w:ind w:right="0"/>
        <w:jc w:val="left"/>
        <w:rPr>
          <w:rFonts w:ascii="Arial" w:hAnsi="Arial"/>
          <w:rtl w:val="0"/>
          <w:lang w:val="en-US"/>
        </w:rPr>
      </w:pPr>
      <w:r>
        <w:rPr>
          <w:rStyle w:val="page number"/>
          <w:rFonts w:ascii="Arial" w:hAnsi="Arial"/>
          <w:rtl w:val="0"/>
          <w:lang w:val="en-US"/>
        </w:rPr>
        <w:t>have at least 1 years</w:t>
      </w:r>
      <w:r>
        <w:rPr>
          <w:rStyle w:val="page number"/>
          <w:rFonts w:ascii="Arial" w:hAnsi="Arial" w:hint="default"/>
          <w:rtl w:val="0"/>
          <w:lang w:val="en-US"/>
        </w:rPr>
        <w:t xml:space="preserve">’ </w:t>
      </w:r>
      <w:r>
        <w:rPr>
          <w:rStyle w:val="page number"/>
          <w:rFonts w:ascii="Arial" w:hAnsi="Arial"/>
          <w:rtl w:val="0"/>
          <w:lang w:val="en-US"/>
        </w:rPr>
        <w:t>experience in a similar role</w:t>
      </w:r>
    </w:p>
    <w:p>
      <w:pPr>
        <w:pStyle w:val="No Spacing"/>
        <w:ind w:left="720" w:firstLine="0"/>
        <w:rPr>
          <w:rFonts w:ascii="Arial" w:cs="Arial" w:hAnsi="Arial" w:eastAsia="Arial"/>
        </w:rPr>
      </w:pPr>
    </w:p>
    <w:p>
      <w:pPr>
        <w:pStyle w:val="No Spacing"/>
        <w:rPr>
          <w:rFonts w:ascii="Arial" w:cs="Arial" w:hAnsi="Arial" w:eastAsia="Arial"/>
          <w:lang w:val="en-US"/>
        </w:rPr>
      </w:pPr>
      <w:r>
        <w:rPr>
          <w:b w:val="1"/>
          <w:bCs w:val="1"/>
          <w:outline w:val="0"/>
          <w:color w:val="333333"/>
          <w:u w:color="333333"/>
          <w:rtl w:val="0"/>
          <w:lang w:val="en-US"/>
          <w14:textFill>
            <w14:solidFill>
              <w14:srgbClr w14:val="333333"/>
            </w14:solidFill>
          </w14:textFill>
        </w:rPr>
        <w:t>The successful candidate will be subject to an Enhanced DBS check.</w:t>
      </w:r>
    </w:p>
    <w:p>
      <w:pPr>
        <w:pStyle w:val="Body Text 2"/>
        <w:ind w:left="0" w:firstLine="0"/>
        <w:rPr>
          <w:rFonts w:ascii="Arial" w:cs="Arial" w:hAnsi="Arial" w:eastAsia="Arial"/>
          <w:sz w:val="22"/>
          <w:szCs w:val="22"/>
        </w:rPr>
      </w:pPr>
    </w:p>
    <w:p>
      <w:pPr>
        <w:pStyle w:val="Heading 3"/>
        <w:rPr>
          <w:rFonts w:ascii="Arial" w:cs="Arial" w:hAnsi="Arial" w:eastAsia="Arial"/>
          <w:sz w:val="22"/>
          <w:szCs w:val="22"/>
        </w:rPr>
      </w:pPr>
      <w:r>
        <w:rPr>
          <w:rFonts w:ascii="Arial" w:hAnsi="Arial"/>
          <w:sz w:val="22"/>
          <w:szCs w:val="22"/>
          <w:rtl w:val="0"/>
          <w:lang w:val="en-US"/>
        </w:rPr>
        <w:t>To apply, please send your CV to Liam@cardiffcityhouseofsport.co.uk</w:t>
      </w:r>
    </w:p>
    <w:p>
      <w:pPr>
        <w:pStyle w:val="Body"/>
      </w:pPr>
      <w:r>
        <w:rPr>
          <w:rFonts w:ascii="Arial" w:cs="Arial" w:hAnsi="Arial" w:eastAsia="Arial"/>
        </w:rPr>
      </w:r>
    </w:p>
    <w:sectPr>
      <w:headerReference w:type="default" r:id="rId5"/>
      <w:footerReference w:type="default" r:id="rId6"/>
      <w:pgSz w:w="11900" w:h="16840" w:orient="portrait"/>
      <w:pgMar w:top="1440" w:right="1134" w:bottom="1440"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MT">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3857"/>
      </w:tabs>
    </w:pPr>
    <w:r>
      <w:rPr>
        <w:rFonts w:ascii="Arial" w:hAnsi="Arial"/>
        <w:rtl w:val="0"/>
        <w:lang w:val="en-US"/>
      </w:rPr>
      <w:t xml:space="preserve">Cardiff City House of Sport </w:t>
      <w:tab/>
      <w:t xml:space="preserve">    </w:t>
      <w:tab/>
      <w:t>2021</w:t>
      <w:tab/>
      <w:tab/>
    </w:r>
    <w:r>
      <w:rPr>
        <w:rFonts w:ascii="Arial" w:cs="Arial" w:hAnsi="Arial" w:eastAsia="Arial"/>
        <w:rtl w:val="0"/>
      </w:rPr>
      <w:fldChar w:fldCharType="begin" w:fldLock="0"/>
    </w:r>
    <w:r>
      <w:rPr>
        <w:rFonts w:ascii="Arial" w:cs="Arial" w:hAnsi="Arial" w:eastAsia="Arial"/>
        <w:rtl w:val="0"/>
      </w:rPr>
      <w:instrText xml:space="preserve"> PAGE </w:instrText>
    </w:r>
    <w:r>
      <w:rPr>
        <w:rFonts w:ascii="Arial" w:cs="Arial" w:hAnsi="Arial" w:eastAsia="Arial"/>
        <w:rtl w:val="0"/>
      </w:rPr>
      <w:fldChar w:fldCharType="separate" w:fldLock="0"/>
    </w:r>
    <w:r>
      <w:rPr>
        <w:rFonts w:ascii="Arial" w:cs="Arial" w:hAnsi="Arial" w:eastAsia="Arial"/>
        <w:rtl w:val="0"/>
      </w:rPr>
    </w:r>
    <w:r>
      <w:rPr>
        <w:rFonts w:ascii="Arial" w:cs="Arial" w:hAnsi="Arial" w:eastAsia="Arial"/>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3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Gill Sans MT" w:cs="Gill Sans MT" w:hAnsi="Gill Sans MT" w:eastAsia="Gill Sans M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page number">
    <w:name w:val="page number"/>
  </w:style>
  <w:style w:type="numbering" w:styleId="Imported Style 1">
    <w:name w:val="Imported Style 1"/>
    <w:pPr>
      <w:numPr>
        <w:numId w:val="1"/>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paragraph" w:styleId="Body Text 2">
    <w:name w:val="Body Text 2"/>
    <w:next w:val="Body Text 2"/>
    <w:pPr>
      <w:keepNext w:val="0"/>
      <w:keepLines w:val="0"/>
      <w:pageBreakBefore w:val="0"/>
      <w:widowControl w:val="0"/>
      <w:shd w:val="clear" w:color="auto" w:fill="auto"/>
      <w:suppressAutoHyphens w:val="0"/>
      <w:bidi w:val="0"/>
      <w:spacing w:before="0" w:after="0" w:line="240" w:lineRule="auto"/>
      <w:ind w:left="72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5"/>
      </w:numPr>
    </w:pPr>
  </w:style>
  <w:style w:type="paragraph" w:styleId="Heading 3">
    <w:name w:val="Heading 3"/>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Gill Sans MT" w:cs="Gill Sans MT" w:hAnsi="Gill Sans MT" w:eastAsia="Gill Sans M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